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sz w:val="22"/>
          <w:szCs w:val="22"/>
          <w:rtl w:val="0"/>
        </w:rPr>
        <w:t xml:space="preserve">（別紙２）</w:t>
      </w:r>
      <w:r w:rsidDel="00000000" w:rsidR="00000000" w:rsidRPr="00000000">
        <w:rPr>
          <w:rtl w:val="0"/>
        </w:rPr>
      </w:r>
    </w:p>
    <w:tbl>
      <w:tblPr>
        <w:tblStyle w:val="Table1"/>
        <w:tblW w:w="8989.0" w:type="dxa"/>
        <w:jc w:val="left"/>
        <w:tblInd w:w="1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989"/>
        <w:tblGridChange w:id="0">
          <w:tblGrid>
            <w:gridCol w:w="8989"/>
          </w:tblGrid>
        </w:tblGridChange>
      </w:tblGrid>
      <w:tr>
        <w:trPr>
          <w:cantSplit w:val="0"/>
          <w:trHeight w:val="1241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12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  <w:rtl w:val="0"/>
              </w:rPr>
              <w:t xml:space="preserve">委　　任　　状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12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12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120" w:firstLine="96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120" w:firstLine="5669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令和　　年　　月　　日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120" w:firstLine="96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120" w:firstLine="48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札幌市職員共済組合理事長</w:t>
            </w: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120" w:firstLine="62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120" w:firstLine="3115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　　　所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委　任　者　　商号又は名称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　職 ・ 氏  名　　　　　　　　　　　　  　　印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120" w:firstLine="48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名　　称</w:t>
            </w: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</w:t>
            </w: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特定保健指導及び利用勧奨業務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52" w:right="281" w:firstLine="26.000000000000014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12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14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受　任　者　　氏　　　　名　　　　　　　　　　　　　　　印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120" w:firstLine="264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294.3307086614169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</w:t>
      </w: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62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Arial Unicode MS"/>
  <w:font w:name="BIZ UDゴシック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BIZ UDゴシック" w:cs="BIZ UDゴシック" w:eastAsia="BIZ UDゴシック" w:hAnsi="BIZ UDゴシック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BIZ UDゴシック" w:cs="BIZ UDゴシック" w:eastAsia="BIZ UDゴシック" w:hAnsi="BIZ UDゴシック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  <w:p w:rsidR="00000000" w:rsidDel="00000000" w:rsidP="00000000" w:rsidRDefault="00000000" w:rsidRPr="00000000" w14:paraId="0000002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96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